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3F9" w:rsidRPr="00DC74C2" w:rsidRDefault="005703F9" w:rsidP="00DC74C2">
      <w:pPr>
        <w:spacing w:line="500" w:lineRule="exact"/>
        <w:ind w:firstLineChars="200" w:firstLine="880"/>
        <w:rPr>
          <w:color w:val="FF0000"/>
          <w:sz w:val="44"/>
          <w:szCs w:val="44"/>
        </w:rPr>
      </w:pPr>
      <w:r w:rsidRPr="00DC74C2">
        <w:rPr>
          <w:rFonts w:hint="eastAsia"/>
          <w:color w:val="FF0000"/>
          <w:sz w:val="44"/>
          <w:szCs w:val="44"/>
        </w:rPr>
        <w:t>各位领导、老师大家好！</w:t>
      </w:r>
    </w:p>
    <w:p w:rsidR="00CF4682" w:rsidRPr="00DC74C2" w:rsidRDefault="00CF4682" w:rsidP="00DC74C2">
      <w:pPr>
        <w:spacing w:line="500" w:lineRule="exact"/>
        <w:ind w:firstLineChars="200" w:firstLine="880"/>
        <w:rPr>
          <w:color w:val="FF0000"/>
          <w:sz w:val="44"/>
          <w:szCs w:val="44"/>
        </w:rPr>
      </w:pPr>
      <w:r w:rsidRPr="00DC74C2">
        <w:rPr>
          <w:rFonts w:hint="eastAsia"/>
          <w:color w:val="FF0000"/>
          <w:sz w:val="44"/>
          <w:szCs w:val="44"/>
        </w:rPr>
        <w:t>我是黑河市职业技术教育中心学校的文化课教师石磊，我所执教的学科是历史。我选择的微能力点是</w:t>
      </w:r>
      <w:r w:rsidRPr="00DC74C2">
        <w:rPr>
          <w:rFonts w:hint="eastAsia"/>
          <w:color w:val="FF0000"/>
          <w:sz w:val="44"/>
          <w:szCs w:val="44"/>
        </w:rPr>
        <w:t>B1</w:t>
      </w:r>
      <w:r w:rsidRPr="00DC74C2">
        <w:rPr>
          <w:rFonts w:hint="eastAsia"/>
          <w:color w:val="FF0000"/>
          <w:sz w:val="44"/>
          <w:szCs w:val="44"/>
        </w:rPr>
        <w:t>技术支持的测验与练习</w:t>
      </w:r>
      <w:r w:rsidRPr="00DC74C2">
        <w:rPr>
          <w:rFonts w:hint="eastAsia"/>
          <w:color w:val="FF0000"/>
          <w:sz w:val="44"/>
          <w:szCs w:val="44"/>
        </w:rPr>
        <w:t xml:space="preserve">B3 </w:t>
      </w:r>
      <w:r w:rsidRPr="00DC74C2">
        <w:rPr>
          <w:rFonts w:hint="eastAsia"/>
          <w:color w:val="FF0000"/>
          <w:sz w:val="44"/>
          <w:szCs w:val="44"/>
        </w:rPr>
        <w:t>探究型学习活动设计和</w:t>
      </w:r>
      <w:r w:rsidRPr="00DC74C2">
        <w:rPr>
          <w:rFonts w:hint="eastAsia"/>
          <w:color w:val="FF0000"/>
          <w:sz w:val="44"/>
          <w:szCs w:val="44"/>
        </w:rPr>
        <w:t>B5</w:t>
      </w:r>
      <w:r w:rsidRPr="00DC74C2">
        <w:rPr>
          <w:rFonts w:hint="eastAsia"/>
          <w:color w:val="FF0000"/>
          <w:sz w:val="44"/>
          <w:szCs w:val="44"/>
        </w:rPr>
        <w:t>学习小组组织与管理。</w:t>
      </w:r>
    </w:p>
    <w:p w:rsidR="005703F9" w:rsidRPr="00DC74C2" w:rsidRDefault="005703F9" w:rsidP="00DC74C2">
      <w:pPr>
        <w:spacing w:line="500" w:lineRule="exact"/>
        <w:ind w:firstLineChars="200" w:firstLine="880"/>
        <w:rPr>
          <w:color w:val="FF0000"/>
          <w:sz w:val="44"/>
          <w:szCs w:val="44"/>
        </w:rPr>
      </w:pPr>
      <w:r w:rsidRPr="00DC74C2">
        <w:rPr>
          <w:rFonts w:hint="eastAsia"/>
          <w:color w:val="FF0000"/>
          <w:sz w:val="44"/>
          <w:szCs w:val="44"/>
        </w:rPr>
        <w:t>我校于</w:t>
      </w:r>
      <w:r w:rsidRPr="00DC74C2">
        <w:rPr>
          <w:rFonts w:hint="eastAsia"/>
          <w:color w:val="FF0000"/>
          <w:sz w:val="44"/>
          <w:szCs w:val="44"/>
        </w:rPr>
        <w:t>2020</w:t>
      </w:r>
      <w:r w:rsidRPr="00DC74C2">
        <w:rPr>
          <w:rFonts w:hint="eastAsia"/>
          <w:color w:val="FF0000"/>
          <w:sz w:val="44"/>
          <w:szCs w:val="44"/>
        </w:rPr>
        <w:t>年</w:t>
      </w:r>
      <w:r w:rsidRPr="00DC74C2">
        <w:rPr>
          <w:rFonts w:hint="eastAsia"/>
          <w:color w:val="FF0000"/>
          <w:sz w:val="44"/>
          <w:szCs w:val="44"/>
        </w:rPr>
        <w:t>7</w:t>
      </w:r>
      <w:r w:rsidRPr="00DC74C2">
        <w:rPr>
          <w:rFonts w:hint="eastAsia"/>
          <w:color w:val="FF0000"/>
          <w:sz w:val="44"/>
          <w:szCs w:val="44"/>
        </w:rPr>
        <w:t>月按照上级要求开展了教师信息技术应用能力提升工程</w:t>
      </w:r>
      <w:r w:rsidRPr="00DC74C2">
        <w:rPr>
          <w:rFonts w:hint="eastAsia"/>
          <w:color w:val="FF0000"/>
          <w:sz w:val="44"/>
          <w:szCs w:val="44"/>
        </w:rPr>
        <w:t>2.0</w:t>
      </w:r>
      <w:r w:rsidRPr="00DC74C2">
        <w:rPr>
          <w:rFonts w:hint="eastAsia"/>
          <w:color w:val="FF0000"/>
          <w:sz w:val="44"/>
          <w:szCs w:val="44"/>
        </w:rPr>
        <w:t>的相关培训学习，作为参与教师，我收获颇多，下面开始我的“四说一展示”环节。</w:t>
      </w:r>
    </w:p>
    <w:p w:rsidR="005703F9" w:rsidRPr="00DC74C2" w:rsidRDefault="00DC74C2" w:rsidP="00DC74C2">
      <w:pPr>
        <w:spacing w:line="500" w:lineRule="exact"/>
        <w:ind w:firstLineChars="200" w:firstLine="880"/>
        <w:rPr>
          <w:sz w:val="44"/>
          <w:szCs w:val="44"/>
        </w:rPr>
      </w:pPr>
      <w:r w:rsidRPr="00DC74C2">
        <w:rPr>
          <w:rFonts w:hint="eastAsia"/>
          <w:sz w:val="44"/>
          <w:szCs w:val="44"/>
        </w:rPr>
        <w:t>今天我要展示的微能力是</w:t>
      </w:r>
      <w:r w:rsidRPr="00DC74C2">
        <w:rPr>
          <w:rFonts w:hint="eastAsia"/>
          <w:color w:val="FF0000"/>
          <w:sz w:val="44"/>
          <w:szCs w:val="44"/>
        </w:rPr>
        <w:t>B1</w:t>
      </w:r>
      <w:r w:rsidRPr="00DC74C2">
        <w:rPr>
          <w:rFonts w:hint="eastAsia"/>
          <w:color w:val="FF0000"/>
          <w:sz w:val="44"/>
          <w:szCs w:val="44"/>
        </w:rPr>
        <w:t>技术支持的测验与练习</w:t>
      </w:r>
    </w:p>
    <w:p w:rsidR="005703F9" w:rsidRPr="00464E1B" w:rsidRDefault="005703F9" w:rsidP="00DC74C2">
      <w:pPr>
        <w:spacing w:line="500" w:lineRule="exact"/>
        <w:ind w:firstLineChars="200" w:firstLine="643"/>
        <w:rPr>
          <w:rFonts w:ascii="黑体" w:eastAsia="黑体" w:hAnsi="黑体" w:cs="黑体"/>
          <w:b/>
          <w:bCs/>
          <w:sz w:val="32"/>
          <w:szCs w:val="32"/>
        </w:rPr>
      </w:pPr>
      <w:r w:rsidRPr="00464E1B">
        <w:rPr>
          <w:rFonts w:ascii="黑体" w:eastAsia="黑体" w:hAnsi="黑体" w:cs="黑体" w:hint="eastAsia"/>
          <w:b/>
          <w:bCs/>
          <w:sz w:val="32"/>
          <w:szCs w:val="32"/>
        </w:rPr>
        <w:t>一、说选择能力点原因</w:t>
      </w:r>
    </w:p>
    <w:p w:rsidR="005703F9" w:rsidRPr="00464E1B" w:rsidRDefault="005703F9" w:rsidP="00DC74C2">
      <w:pPr>
        <w:spacing w:line="500" w:lineRule="exact"/>
        <w:ind w:firstLineChars="200" w:firstLine="643"/>
        <w:rPr>
          <w:sz w:val="32"/>
          <w:szCs w:val="32"/>
        </w:rPr>
      </w:pPr>
      <w:r w:rsidRPr="00464E1B">
        <w:rPr>
          <w:rFonts w:hint="eastAsia"/>
          <w:b/>
          <w:bCs/>
          <w:color w:val="0000FF"/>
          <w:sz w:val="32"/>
          <w:szCs w:val="32"/>
        </w:rPr>
        <w:t>(</w:t>
      </w:r>
      <w:r w:rsidRPr="00464E1B">
        <w:rPr>
          <w:rFonts w:hint="eastAsia"/>
          <w:b/>
          <w:bCs/>
          <w:color w:val="0000FF"/>
          <w:sz w:val="32"/>
          <w:szCs w:val="32"/>
        </w:rPr>
        <w:t>一</w:t>
      </w:r>
      <w:r w:rsidRPr="00464E1B">
        <w:rPr>
          <w:rFonts w:hint="eastAsia"/>
          <w:b/>
          <w:bCs/>
          <w:color w:val="0000FF"/>
          <w:sz w:val="32"/>
          <w:szCs w:val="32"/>
        </w:rPr>
        <w:t>)</w:t>
      </w:r>
      <w:r w:rsidRPr="00464E1B">
        <w:rPr>
          <w:rFonts w:hint="eastAsia"/>
          <w:b/>
          <w:bCs/>
          <w:color w:val="0000FF"/>
          <w:sz w:val="32"/>
          <w:szCs w:val="32"/>
        </w:rPr>
        <w:t>学校环境</w:t>
      </w:r>
      <w:r w:rsidRPr="00464E1B">
        <w:rPr>
          <w:rFonts w:hint="eastAsia"/>
          <w:sz w:val="32"/>
          <w:szCs w:val="32"/>
        </w:rPr>
        <w:t>：混合学习环境</w:t>
      </w:r>
      <w:r w:rsidRPr="00464E1B">
        <w:rPr>
          <w:rFonts w:hint="eastAsia"/>
          <w:sz w:val="32"/>
          <w:szCs w:val="32"/>
        </w:rPr>
        <w:t>----</w:t>
      </w:r>
      <w:r w:rsidRPr="00464E1B">
        <w:rPr>
          <w:rFonts w:hint="eastAsia"/>
          <w:sz w:val="32"/>
          <w:szCs w:val="32"/>
        </w:rPr>
        <w:t>我校是一所中等职业学校，学校</w:t>
      </w:r>
      <w:r w:rsidRPr="00464E1B">
        <w:rPr>
          <w:rFonts w:hint="eastAsia"/>
          <w:sz w:val="32"/>
          <w:szCs w:val="32"/>
        </w:rPr>
        <w:t>90%</w:t>
      </w:r>
      <w:r w:rsidRPr="00464E1B">
        <w:rPr>
          <w:rFonts w:hint="eastAsia"/>
          <w:sz w:val="32"/>
          <w:szCs w:val="32"/>
        </w:rPr>
        <w:t>是多媒体教室，具有支持网络教学的网络课堂平台、各类管理平台和信息化教学资源库。互联网接入带宽</w:t>
      </w:r>
      <w:r w:rsidRPr="00464E1B">
        <w:rPr>
          <w:rFonts w:hint="eastAsia"/>
          <w:sz w:val="32"/>
          <w:szCs w:val="32"/>
        </w:rPr>
        <w:t>1000</w:t>
      </w:r>
      <w:r w:rsidRPr="00464E1B">
        <w:rPr>
          <w:rFonts w:hint="eastAsia"/>
          <w:sz w:val="32"/>
          <w:szCs w:val="32"/>
        </w:rPr>
        <w:t>兆，局域网带宽</w:t>
      </w:r>
      <w:r w:rsidRPr="00464E1B">
        <w:rPr>
          <w:rFonts w:hint="eastAsia"/>
          <w:sz w:val="32"/>
          <w:szCs w:val="32"/>
        </w:rPr>
        <w:t>10000</w:t>
      </w:r>
      <w:r w:rsidRPr="00464E1B">
        <w:rPr>
          <w:rFonts w:hint="eastAsia"/>
          <w:sz w:val="32"/>
          <w:szCs w:val="32"/>
        </w:rPr>
        <w:t>兆，无线</w:t>
      </w:r>
      <w:r w:rsidRPr="00464E1B">
        <w:rPr>
          <w:rFonts w:hint="eastAsia"/>
          <w:sz w:val="32"/>
          <w:szCs w:val="32"/>
        </w:rPr>
        <w:t>WIFI</w:t>
      </w:r>
      <w:r w:rsidRPr="00464E1B">
        <w:rPr>
          <w:rFonts w:hint="eastAsia"/>
          <w:sz w:val="32"/>
          <w:szCs w:val="32"/>
        </w:rPr>
        <w:t>全覆盖。</w:t>
      </w:r>
    </w:p>
    <w:p w:rsidR="005703F9" w:rsidRPr="00464E1B" w:rsidRDefault="005703F9" w:rsidP="00DC74C2">
      <w:pPr>
        <w:spacing w:line="500" w:lineRule="exact"/>
        <w:ind w:firstLineChars="200" w:firstLine="640"/>
        <w:rPr>
          <w:sz w:val="32"/>
          <w:szCs w:val="32"/>
        </w:rPr>
      </w:pPr>
      <w:r w:rsidRPr="00464E1B">
        <w:rPr>
          <w:rFonts w:asciiTheme="minorHAnsi" w:eastAsiaTheme="minorEastAsia" w:cstheme="minorBidi" w:hint="eastAsia"/>
          <w:color w:val="000000" w:themeColor="text1"/>
          <w:kern w:val="24"/>
          <w:sz w:val="32"/>
          <w:szCs w:val="32"/>
        </w:rPr>
        <w:t>（二）学情分析</w:t>
      </w:r>
    </w:p>
    <w:p w:rsidR="005703F9" w:rsidRPr="00464E1B" w:rsidRDefault="005703F9" w:rsidP="00DC74C2">
      <w:pPr>
        <w:spacing w:line="500" w:lineRule="exact"/>
        <w:ind w:firstLineChars="200" w:firstLine="640"/>
        <w:rPr>
          <w:sz w:val="32"/>
          <w:szCs w:val="32"/>
        </w:rPr>
      </w:pPr>
      <w:r w:rsidRPr="00464E1B">
        <w:rPr>
          <w:rFonts w:asciiTheme="minorHAnsi" w:eastAsiaTheme="minorEastAsia" w:cstheme="minorBidi"/>
          <w:color w:val="000000" w:themeColor="text1"/>
          <w:kern w:val="24"/>
          <w:sz w:val="32"/>
          <w:szCs w:val="32"/>
        </w:rPr>
        <w:t>1</w:t>
      </w:r>
      <w:r w:rsidRPr="00464E1B">
        <w:rPr>
          <w:rFonts w:asciiTheme="minorHAnsi" w:eastAsiaTheme="minorEastAsia" w:cstheme="minorBidi" w:hint="eastAsia"/>
          <w:color w:val="000000" w:themeColor="text1"/>
          <w:kern w:val="24"/>
          <w:sz w:val="32"/>
          <w:szCs w:val="32"/>
        </w:rPr>
        <w:t>、作为中职学校，学生大多数初中毕业，在信息化方面多少都掌握一些，甚至能灵活使用，在信息化融入教学过程中，学生能欣然接受，基本没有障碍，班级的多媒体设备学生们也能熟练使用和管理，这得益于我们国家对职业教育的大力扶持。</w:t>
      </w:r>
    </w:p>
    <w:p w:rsidR="005703F9" w:rsidRPr="00464E1B" w:rsidRDefault="005703F9" w:rsidP="00DC74C2">
      <w:pPr>
        <w:spacing w:line="500" w:lineRule="exact"/>
        <w:ind w:firstLineChars="200" w:firstLine="640"/>
        <w:rPr>
          <w:rFonts w:asciiTheme="minorHAnsi" w:eastAsiaTheme="minorEastAsia" w:cstheme="minorBidi"/>
          <w:color w:val="000000" w:themeColor="text1"/>
          <w:kern w:val="24"/>
          <w:sz w:val="32"/>
          <w:szCs w:val="32"/>
        </w:rPr>
      </w:pPr>
      <w:r w:rsidRPr="00464E1B">
        <w:rPr>
          <w:rFonts w:asciiTheme="minorHAnsi" w:eastAsiaTheme="minorEastAsia" w:cstheme="minorBidi"/>
          <w:color w:val="000000" w:themeColor="text1"/>
          <w:kern w:val="24"/>
          <w:sz w:val="32"/>
          <w:szCs w:val="32"/>
        </w:rPr>
        <w:t>2</w:t>
      </w:r>
      <w:r w:rsidRPr="00464E1B">
        <w:rPr>
          <w:rFonts w:asciiTheme="minorHAnsi" w:eastAsiaTheme="minorEastAsia" w:cstheme="minorBidi" w:hint="eastAsia"/>
          <w:color w:val="000000" w:themeColor="text1"/>
          <w:kern w:val="24"/>
          <w:sz w:val="32"/>
          <w:szCs w:val="32"/>
        </w:rPr>
        <w:t>、与信息化有效结合的推广和应用。相比之前单纯的书本和黑板、粉笔的教学手段更能有效的提高教学效果和学生对知识的接受程度。</w:t>
      </w:r>
    </w:p>
    <w:p w:rsidR="005703F9" w:rsidRPr="00464E1B" w:rsidRDefault="005703F9" w:rsidP="00DC74C2">
      <w:pPr>
        <w:spacing w:line="500" w:lineRule="exact"/>
        <w:ind w:firstLineChars="200" w:firstLine="640"/>
        <w:rPr>
          <w:rFonts w:asciiTheme="minorHAnsi" w:eastAsiaTheme="minorEastAsia" w:cstheme="minorBidi"/>
          <w:color w:val="000000" w:themeColor="text1"/>
          <w:kern w:val="24"/>
          <w:sz w:val="32"/>
          <w:szCs w:val="32"/>
        </w:rPr>
      </w:pPr>
      <w:r w:rsidRPr="00464E1B">
        <w:rPr>
          <w:rFonts w:asciiTheme="minorHAnsi" w:eastAsiaTheme="minorEastAsia" w:cstheme="minorBidi" w:hint="eastAsia"/>
          <w:color w:val="000000" w:themeColor="text1"/>
          <w:kern w:val="24"/>
          <w:sz w:val="32"/>
          <w:szCs w:val="32"/>
        </w:rPr>
        <w:t>（三）</w:t>
      </w:r>
      <w:r w:rsidRPr="00464E1B">
        <w:rPr>
          <w:rFonts w:asciiTheme="minorHAnsi" w:eastAsiaTheme="minorEastAsia" w:cstheme="minorBidi" w:hint="eastAsia"/>
          <w:b/>
          <w:bCs/>
          <w:color w:val="000000" w:themeColor="text1"/>
          <w:kern w:val="24"/>
          <w:sz w:val="32"/>
          <w:szCs w:val="32"/>
        </w:rPr>
        <w:t>与课标的联系</w:t>
      </w:r>
    </w:p>
    <w:p w:rsidR="005703F9" w:rsidRPr="00DC74C2" w:rsidRDefault="005703F9" w:rsidP="00DC74C2">
      <w:pPr>
        <w:spacing w:line="500" w:lineRule="exact"/>
        <w:ind w:firstLineChars="200" w:firstLine="640"/>
        <w:rPr>
          <w:color w:val="FF0000"/>
          <w:sz w:val="32"/>
          <w:szCs w:val="32"/>
        </w:rPr>
      </w:pPr>
      <w:r w:rsidRPr="00464E1B">
        <w:rPr>
          <w:rFonts w:asciiTheme="minorHAnsi" w:eastAsiaTheme="minorEastAsia" w:cstheme="minorBidi" w:hint="eastAsia"/>
          <w:color w:val="000000" w:themeColor="text1"/>
          <w:kern w:val="24"/>
          <w:sz w:val="32"/>
          <w:szCs w:val="32"/>
        </w:rPr>
        <w:lastRenderedPageBreak/>
        <w:t>中等职业学校历史课程要在初中历史基础上，更系统的了解我国历史发展的基本脉络和优秀文化传统，进一步弘扬以爱国主义为核心的民族精神和以改革创新为核心的时代精神，激发学生的民族自豪感和爱国热情。我希望课前对学生的学习经验、知识储备、学习能力充分了解后，通过分析学情，来制定或调整本节课的教学目标，让每一名学生在课堂中都学有所获。信息化手段能够支持形式多样的测试与练习，如选择题、填空题、匹配题、问答题等，</w:t>
      </w:r>
      <w:r w:rsidRPr="00464E1B">
        <w:rPr>
          <w:rFonts w:asciiTheme="minorHAnsi" w:eastAsiaTheme="minorEastAsia" w:cstheme="minorBidi" w:hint="eastAsia"/>
          <w:color w:val="000000" w:themeColor="text1"/>
          <w:kern w:val="24"/>
          <w:sz w:val="32"/>
          <w:szCs w:val="32"/>
        </w:rPr>
        <w:t xml:space="preserve"> </w:t>
      </w:r>
      <w:r w:rsidRPr="00464E1B">
        <w:rPr>
          <w:rFonts w:asciiTheme="minorHAnsi" w:eastAsiaTheme="minorEastAsia" w:cstheme="minorBidi" w:hint="eastAsia"/>
          <w:color w:val="000000" w:themeColor="text1"/>
          <w:kern w:val="24"/>
          <w:sz w:val="32"/>
          <w:szCs w:val="32"/>
        </w:rPr>
        <w:t>能够提高统计效率与反馈速度，同时也能及时获得可视化结果，优化评价方式与评价成效。</w:t>
      </w:r>
      <w:r w:rsidRPr="00DC74C2">
        <w:rPr>
          <w:rFonts w:asciiTheme="minorHAnsi" w:eastAsiaTheme="minorEastAsia" w:cstheme="minorBidi" w:hint="eastAsia"/>
          <w:color w:val="FF0000"/>
          <w:kern w:val="24"/>
          <w:sz w:val="44"/>
          <w:szCs w:val="44"/>
        </w:rPr>
        <w:t>因为疫情原因，上网课比较多，我运用的工具是钉钉软件，学生使用起来不陌生，应用熟练，学习上更具有可操作性。过程中教师需要考虑：内容或目标是否适合采用标准化试题形式？学生是否都可以很方便</w:t>
      </w:r>
      <w:r w:rsidRPr="00DC74C2">
        <w:rPr>
          <w:rFonts w:asciiTheme="minorHAnsi" w:eastAsiaTheme="minorEastAsia" w:cstheme="minorBidi" w:hint="eastAsia"/>
          <w:color w:val="FF0000"/>
          <w:kern w:val="24"/>
          <w:sz w:val="44"/>
          <w:szCs w:val="44"/>
        </w:rPr>
        <w:t xml:space="preserve"> </w:t>
      </w:r>
      <w:r w:rsidRPr="00DC74C2">
        <w:rPr>
          <w:rFonts w:asciiTheme="minorHAnsi" w:eastAsiaTheme="minorEastAsia" w:cstheme="minorBidi" w:hint="eastAsia"/>
          <w:color w:val="FF0000"/>
          <w:kern w:val="24"/>
          <w:sz w:val="44"/>
          <w:szCs w:val="44"/>
        </w:rPr>
        <w:t>访问测试资源？如何呈现测验与练习的结果？在教学中应用测试与练习，需要对应用过程</w:t>
      </w:r>
      <w:r w:rsidRPr="00DC74C2">
        <w:rPr>
          <w:rFonts w:asciiTheme="minorHAnsi" w:eastAsiaTheme="minorEastAsia" w:cstheme="minorBidi" w:hint="eastAsia"/>
          <w:color w:val="FF0000"/>
          <w:kern w:val="24"/>
          <w:sz w:val="44"/>
          <w:szCs w:val="44"/>
        </w:rPr>
        <w:t xml:space="preserve"> </w:t>
      </w:r>
      <w:r w:rsidRPr="00DC74C2">
        <w:rPr>
          <w:rFonts w:asciiTheme="minorHAnsi" w:eastAsiaTheme="minorEastAsia" w:cstheme="minorBidi" w:hint="eastAsia"/>
          <w:color w:val="FF0000"/>
          <w:kern w:val="24"/>
          <w:sz w:val="44"/>
          <w:szCs w:val="44"/>
        </w:rPr>
        <w:t>进行精细规划，同时考虑如何反馈与应用测试与练习的结果。</w:t>
      </w:r>
    </w:p>
    <w:p w:rsidR="005703F9" w:rsidRPr="00464E1B" w:rsidRDefault="005703F9" w:rsidP="00DC74C2">
      <w:pPr>
        <w:pStyle w:val="3"/>
        <w:numPr>
          <w:ilvl w:val="0"/>
          <w:numId w:val="5"/>
        </w:numPr>
        <w:spacing w:line="500" w:lineRule="exact"/>
      </w:pPr>
      <w:r w:rsidRPr="00464E1B">
        <w:rPr>
          <w:rFonts w:asciiTheme="majorHAnsi" w:eastAsiaTheme="majorEastAsia" w:cstheme="majorBidi" w:hint="eastAsia"/>
          <w:b w:val="0"/>
          <w:bCs w:val="0"/>
          <w:color w:val="000000" w:themeColor="text1"/>
          <w:kern w:val="24"/>
        </w:rPr>
        <w:t>说能力点要求</w:t>
      </w:r>
    </w:p>
    <w:p w:rsidR="005703F9" w:rsidRPr="00464E1B" w:rsidRDefault="005703F9" w:rsidP="00DC74C2">
      <w:pPr>
        <w:spacing w:line="500" w:lineRule="exact"/>
        <w:ind w:firstLineChars="200" w:firstLine="640"/>
        <w:rPr>
          <w:sz w:val="32"/>
          <w:szCs w:val="32"/>
        </w:rPr>
      </w:pPr>
      <w:r w:rsidRPr="00464E1B">
        <w:rPr>
          <w:rFonts w:asciiTheme="minorHAnsi" w:eastAsiaTheme="minorEastAsia" w:cstheme="minorBidi"/>
          <w:color w:val="000000" w:themeColor="text1"/>
          <w:kern w:val="24"/>
          <w:sz w:val="32"/>
          <w:szCs w:val="32"/>
        </w:rPr>
        <w:t>B1</w:t>
      </w:r>
      <w:r w:rsidRPr="00464E1B">
        <w:rPr>
          <w:rFonts w:asciiTheme="minorHAnsi" w:eastAsiaTheme="minorEastAsia" w:cstheme="minorBidi" w:hint="eastAsia"/>
          <w:color w:val="000000" w:themeColor="text1"/>
          <w:kern w:val="24"/>
          <w:sz w:val="32"/>
          <w:szCs w:val="32"/>
        </w:rPr>
        <w:t>技术支持的测验与练习</w:t>
      </w:r>
    </w:p>
    <w:p w:rsidR="005703F9" w:rsidRPr="00464E1B" w:rsidRDefault="005703F9" w:rsidP="00DC74C2">
      <w:pPr>
        <w:spacing w:line="500" w:lineRule="exact"/>
        <w:ind w:firstLineChars="200" w:firstLine="640"/>
        <w:rPr>
          <w:sz w:val="32"/>
          <w:szCs w:val="32"/>
        </w:rPr>
      </w:pPr>
      <w:r w:rsidRPr="00464E1B">
        <w:rPr>
          <w:rFonts w:asciiTheme="minorHAnsi" w:eastAsiaTheme="minorEastAsia" w:cstheme="minorBidi" w:hint="eastAsia"/>
          <w:color w:val="000000" w:themeColor="text1"/>
          <w:kern w:val="24"/>
          <w:sz w:val="32"/>
          <w:szCs w:val="32"/>
        </w:rPr>
        <w:t>利用信息技术在课前、课中、课后开展测验与练习活动，从而丰富测验与练习的活动形式；提高测验与练习活动的评价反馈效率；提高学生参与活动的兴趣和积极性要求教师利用信息技术手段从多个方面辅助分析学情，从而确定教学的适切目标，能够在教学过程中突破重难点，选择适合的教学策略，根据学情分析在教学中对学生有针对性的加以指导。</w:t>
      </w:r>
      <w:r w:rsidRPr="00464E1B">
        <w:rPr>
          <w:rFonts w:asciiTheme="minorHAnsi" w:eastAsiaTheme="minorEastAsia" w:cstheme="minorBidi" w:hint="eastAsia"/>
          <w:color w:val="000000" w:themeColor="text1"/>
          <w:kern w:val="24"/>
          <w:sz w:val="32"/>
          <w:szCs w:val="32"/>
        </w:rPr>
        <w:lastRenderedPageBreak/>
        <w:t>教师可借助问卷星、微信、钉钉、课件等形式提供问卷或展示需要了解的内容。</w:t>
      </w:r>
      <w:r w:rsidR="00D80AAC">
        <w:rPr>
          <w:rFonts w:asciiTheme="minorHAnsi" w:eastAsiaTheme="minorEastAsia" w:cstheme="minorBidi" w:hint="eastAsia"/>
          <w:color w:val="000000" w:themeColor="text1"/>
          <w:kern w:val="24"/>
          <w:sz w:val="32"/>
          <w:szCs w:val="32"/>
        </w:rPr>
        <w:t>通过测试</w:t>
      </w:r>
      <w:r w:rsidR="0019520B">
        <w:rPr>
          <w:rFonts w:asciiTheme="minorHAnsi" w:eastAsiaTheme="minorEastAsia" w:cstheme="minorBidi" w:hint="eastAsia"/>
          <w:color w:val="000000" w:themeColor="text1"/>
          <w:kern w:val="24"/>
          <w:sz w:val="32"/>
          <w:szCs w:val="32"/>
        </w:rPr>
        <w:t>和练习</w:t>
      </w:r>
      <w:r w:rsidR="00D80AAC">
        <w:rPr>
          <w:rFonts w:asciiTheme="minorHAnsi" w:eastAsiaTheme="minorEastAsia" w:cstheme="minorBidi" w:hint="eastAsia"/>
          <w:color w:val="000000" w:themeColor="text1"/>
          <w:kern w:val="24"/>
          <w:sz w:val="32"/>
          <w:szCs w:val="32"/>
        </w:rPr>
        <w:t>，可以</w:t>
      </w:r>
      <w:r w:rsidR="00D80AAC" w:rsidRPr="00D80AAC">
        <w:rPr>
          <w:rFonts w:asciiTheme="minorHAnsi" w:eastAsiaTheme="minorEastAsia" w:cstheme="minorBidi" w:hint="eastAsia"/>
          <w:color w:val="000000" w:themeColor="text1"/>
          <w:kern w:val="24"/>
          <w:sz w:val="32"/>
          <w:szCs w:val="32"/>
        </w:rPr>
        <w:t>及时诊断学习掌握情况，为教学策略调整和差异化学习支持提供依据；提高学生参与活动的兴趣和积极性；有助于通过积累形成测验与练习资源库。</w:t>
      </w:r>
    </w:p>
    <w:p w:rsidR="00E14FF5" w:rsidRPr="00464E1B" w:rsidRDefault="005703F9" w:rsidP="00DC74C2">
      <w:pPr>
        <w:spacing w:line="500" w:lineRule="exact"/>
        <w:ind w:firstLineChars="200" w:firstLine="643"/>
        <w:rPr>
          <w:rFonts w:asciiTheme="majorHAnsi" w:eastAsiaTheme="majorEastAsia" w:cstheme="majorBidi"/>
          <w:b/>
          <w:bCs/>
          <w:color w:val="000000" w:themeColor="text1"/>
          <w:kern w:val="24"/>
          <w:sz w:val="32"/>
          <w:szCs w:val="32"/>
        </w:rPr>
      </w:pPr>
      <w:r w:rsidRPr="00464E1B">
        <w:rPr>
          <w:rFonts w:asciiTheme="majorHAnsi" w:eastAsiaTheme="majorEastAsia" w:cstheme="majorBidi" w:hint="eastAsia"/>
          <w:b/>
          <w:bCs/>
          <w:color w:val="000000" w:themeColor="text1"/>
          <w:kern w:val="24"/>
          <w:sz w:val="32"/>
          <w:szCs w:val="32"/>
        </w:rPr>
        <w:t>三、说应用过程</w:t>
      </w:r>
    </w:p>
    <w:p w:rsidR="005703F9" w:rsidRPr="00464E1B" w:rsidRDefault="005703F9" w:rsidP="00DC74C2">
      <w:pPr>
        <w:spacing w:line="500" w:lineRule="exact"/>
        <w:rPr>
          <w:sz w:val="32"/>
          <w:szCs w:val="32"/>
        </w:rPr>
      </w:pPr>
      <w:r w:rsidRPr="00464E1B">
        <w:rPr>
          <w:rFonts w:asciiTheme="minorHAnsi" w:eastAsiaTheme="minorEastAsia" w:cstheme="minorBidi" w:hint="eastAsia"/>
          <w:color w:val="000000" w:themeColor="text1"/>
          <w:kern w:val="24"/>
          <w:sz w:val="32"/>
          <w:szCs w:val="32"/>
        </w:rPr>
        <w:t>具体教学过程分为课前</w:t>
      </w:r>
      <w:r w:rsidRPr="00464E1B">
        <w:rPr>
          <w:rFonts w:asciiTheme="minorHAnsi" w:eastAsiaTheme="minorEastAsia" w:cstheme="minorBidi"/>
          <w:color w:val="000000" w:themeColor="text1"/>
          <w:kern w:val="24"/>
          <w:sz w:val="32"/>
          <w:szCs w:val="32"/>
        </w:rPr>
        <w:t>/</w:t>
      </w:r>
      <w:r w:rsidRPr="00464E1B">
        <w:rPr>
          <w:rFonts w:asciiTheme="minorHAnsi" w:eastAsiaTheme="minorEastAsia" w:cstheme="minorBidi" w:hint="eastAsia"/>
          <w:color w:val="000000" w:themeColor="text1"/>
          <w:kern w:val="24"/>
          <w:sz w:val="32"/>
          <w:szCs w:val="32"/>
        </w:rPr>
        <w:t>课中</w:t>
      </w:r>
      <w:r w:rsidRPr="00464E1B">
        <w:rPr>
          <w:rFonts w:asciiTheme="minorHAnsi" w:eastAsiaTheme="minorEastAsia" w:cstheme="minorBidi"/>
          <w:color w:val="000000" w:themeColor="text1"/>
          <w:kern w:val="24"/>
          <w:sz w:val="32"/>
          <w:szCs w:val="32"/>
        </w:rPr>
        <w:t>/</w:t>
      </w:r>
      <w:r w:rsidRPr="00464E1B">
        <w:rPr>
          <w:rFonts w:asciiTheme="minorHAnsi" w:eastAsiaTheme="minorEastAsia" w:cstheme="minorBidi" w:hint="eastAsia"/>
          <w:color w:val="000000" w:themeColor="text1"/>
          <w:kern w:val="24"/>
          <w:sz w:val="32"/>
          <w:szCs w:val="32"/>
        </w:rPr>
        <w:t>课后</w:t>
      </w:r>
      <w:r w:rsidR="0019520B">
        <w:rPr>
          <w:rFonts w:asciiTheme="minorHAnsi" w:eastAsiaTheme="minorEastAsia" w:cstheme="minorBidi" w:hint="eastAsia"/>
          <w:color w:val="000000" w:themeColor="text1"/>
          <w:kern w:val="24"/>
          <w:sz w:val="32"/>
          <w:szCs w:val="32"/>
        </w:rPr>
        <w:t>三个部分。</w:t>
      </w:r>
    </w:p>
    <w:p w:rsidR="005703F9" w:rsidRPr="00464E1B" w:rsidRDefault="005703F9" w:rsidP="00DC74C2">
      <w:pPr>
        <w:pStyle w:val="a3"/>
        <w:numPr>
          <w:ilvl w:val="0"/>
          <w:numId w:val="6"/>
        </w:numPr>
        <w:spacing w:line="500" w:lineRule="exact"/>
        <w:ind w:firstLineChars="0"/>
        <w:rPr>
          <w:sz w:val="32"/>
          <w:szCs w:val="32"/>
        </w:rPr>
      </w:pPr>
      <w:r w:rsidRPr="00464E1B">
        <w:rPr>
          <w:rFonts w:asciiTheme="minorHAnsi" w:eastAsiaTheme="minorEastAsia" w:cstheme="minorBidi" w:hint="eastAsia"/>
          <w:color w:val="000000" w:themeColor="text1"/>
          <w:kern w:val="24"/>
          <w:sz w:val="32"/>
          <w:szCs w:val="32"/>
        </w:rPr>
        <w:t>课前准备</w:t>
      </w:r>
    </w:p>
    <w:p w:rsidR="005703F9" w:rsidRPr="00464E1B" w:rsidRDefault="005703F9" w:rsidP="00DC74C2">
      <w:pPr>
        <w:spacing w:line="500" w:lineRule="exact"/>
        <w:ind w:firstLineChars="200" w:firstLine="640"/>
        <w:rPr>
          <w:rFonts w:asciiTheme="minorHAnsi" w:eastAsiaTheme="minorEastAsia" w:cstheme="minorBidi"/>
          <w:color w:val="000000" w:themeColor="text1"/>
          <w:kern w:val="24"/>
          <w:sz w:val="32"/>
          <w:szCs w:val="32"/>
          <w:u w:val="single"/>
        </w:rPr>
      </w:pPr>
      <w:r w:rsidRPr="00464E1B">
        <w:rPr>
          <w:rFonts w:asciiTheme="minorHAnsi" w:eastAsiaTheme="minorEastAsia" w:cstheme="minorBidi" w:hint="eastAsia"/>
          <w:color w:val="000000" w:themeColor="text1"/>
          <w:kern w:val="24"/>
          <w:sz w:val="32"/>
          <w:szCs w:val="32"/>
          <w:u w:val="single"/>
        </w:rPr>
        <w:t>教师利用问卷星布置课前任务：</w:t>
      </w:r>
      <w:r w:rsidRPr="00464E1B">
        <w:rPr>
          <w:rFonts w:asciiTheme="minorHAnsi" w:eastAsiaTheme="minorEastAsia" w:cstheme="minorBidi" w:hint="eastAsia"/>
          <w:color w:val="000000" w:themeColor="text1"/>
          <w:kern w:val="24"/>
          <w:sz w:val="32"/>
          <w:szCs w:val="32"/>
        </w:rPr>
        <w:t>针对历史课程</w:t>
      </w:r>
      <w:r w:rsidR="0019520B">
        <w:rPr>
          <w:rFonts w:asciiTheme="minorHAnsi" w:eastAsiaTheme="minorEastAsia" w:cstheme="minorBidi" w:hint="eastAsia"/>
          <w:color w:val="000000" w:themeColor="text1"/>
          <w:kern w:val="24"/>
          <w:sz w:val="32"/>
          <w:szCs w:val="32"/>
        </w:rPr>
        <w:t>承上启下的</w:t>
      </w:r>
      <w:r w:rsidRPr="00464E1B">
        <w:rPr>
          <w:rFonts w:asciiTheme="minorHAnsi" w:eastAsiaTheme="minorEastAsia" w:cstheme="minorBidi" w:hint="eastAsia"/>
          <w:color w:val="000000" w:themeColor="text1"/>
          <w:kern w:val="24"/>
          <w:sz w:val="32"/>
          <w:szCs w:val="32"/>
        </w:rPr>
        <w:t>特点，利用问卷星提前设置好题目，让学生带着问题对新课程进行展望</w:t>
      </w:r>
      <w:r w:rsidR="00464E1B">
        <w:rPr>
          <w:rFonts w:asciiTheme="minorHAnsi" w:eastAsiaTheme="minorEastAsia" w:cstheme="minorBidi" w:hint="eastAsia"/>
          <w:color w:val="000000" w:themeColor="text1"/>
          <w:kern w:val="24"/>
          <w:sz w:val="32"/>
          <w:szCs w:val="32"/>
        </w:rPr>
        <w:t>,</w:t>
      </w:r>
      <w:r w:rsidR="0019520B">
        <w:rPr>
          <w:rFonts w:asciiTheme="minorHAnsi" w:eastAsiaTheme="minorEastAsia" w:cstheme="minorBidi" w:hint="eastAsia"/>
          <w:color w:val="000000" w:themeColor="text1"/>
          <w:kern w:val="24"/>
          <w:sz w:val="32"/>
          <w:szCs w:val="32"/>
        </w:rPr>
        <w:t>对已学知识进行回顾，</w:t>
      </w:r>
      <w:r w:rsidR="00464E1B">
        <w:rPr>
          <w:rFonts w:asciiTheme="minorHAnsi" w:eastAsiaTheme="minorEastAsia" w:cstheme="minorBidi" w:hint="eastAsia"/>
          <w:color w:val="000000" w:themeColor="text1"/>
          <w:kern w:val="24"/>
          <w:sz w:val="32"/>
          <w:szCs w:val="32"/>
        </w:rPr>
        <w:t>通过问题的提出搜寻难点，找到重点，做好标记</w:t>
      </w:r>
      <w:r w:rsidRPr="00464E1B">
        <w:rPr>
          <w:rFonts w:asciiTheme="minorHAnsi" w:eastAsiaTheme="minorEastAsia" w:cstheme="minorBidi" w:hint="eastAsia"/>
          <w:color w:val="000000" w:themeColor="text1"/>
          <w:kern w:val="24"/>
          <w:sz w:val="32"/>
          <w:szCs w:val="32"/>
        </w:rPr>
        <w:t>。</w:t>
      </w:r>
    </w:p>
    <w:p w:rsidR="00464E1B" w:rsidRDefault="005703F9" w:rsidP="00DC74C2">
      <w:pPr>
        <w:spacing w:line="500" w:lineRule="exact"/>
        <w:ind w:firstLineChars="200" w:firstLine="640"/>
        <w:rPr>
          <w:sz w:val="32"/>
          <w:szCs w:val="32"/>
        </w:rPr>
      </w:pPr>
      <w:r w:rsidRPr="00464E1B">
        <w:rPr>
          <w:rFonts w:asciiTheme="minorHAnsi" w:eastAsiaTheme="minorEastAsia" w:cstheme="minorBidi" w:hint="eastAsia"/>
          <w:color w:val="000000" w:themeColor="text1"/>
          <w:kern w:val="24"/>
          <w:sz w:val="32"/>
          <w:szCs w:val="32"/>
        </w:rPr>
        <w:t>在钉钉群里提前发布历史课程视频，提前形成印象，开启学生形象记忆。</w:t>
      </w:r>
      <w:r w:rsidRPr="00464E1B">
        <w:rPr>
          <w:rFonts w:hint="eastAsia"/>
          <w:sz w:val="32"/>
          <w:szCs w:val="32"/>
        </w:rPr>
        <w:t xml:space="preserve"> </w:t>
      </w:r>
    </w:p>
    <w:p w:rsidR="005703F9" w:rsidRPr="00464E1B" w:rsidRDefault="005703F9" w:rsidP="00DC74C2">
      <w:pPr>
        <w:spacing w:line="500" w:lineRule="exact"/>
        <w:ind w:firstLineChars="200" w:firstLine="640"/>
        <w:rPr>
          <w:sz w:val="32"/>
          <w:szCs w:val="32"/>
        </w:rPr>
      </w:pPr>
      <w:r w:rsidRPr="00464E1B">
        <w:rPr>
          <w:rFonts w:hint="eastAsia"/>
          <w:sz w:val="32"/>
          <w:szCs w:val="32"/>
        </w:rPr>
        <w:t>引导学生搜集明清史实相关资料，大量的文献、史实的积累能够加强学生对这一时代的认知。</w:t>
      </w:r>
      <w:r w:rsidRPr="00464E1B">
        <w:rPr>
          <w:rFonts w:hint="eastAsia"/>
          <w:sz w:val="32"/>
          <w:szCs w:val="32"/>
        </w:rPr>
        <w:t>http://www.lishichunqiu.com/</w:t>
      </w:r>
      <w:r w:rsidRPr="00464E1B">
        <w:rPr>
          <w:rFonts w:hint="eastAsia"/>
          <w:sz w:val="32"/>
          <w:szCs w:val="32"/>
        </w:rPr>
        <w:t>推荐网站“历史春秋网”。</w:t>
      </w:r>
    </w:p>
    <w:p w:rsidR="005703F9" w:rsidRPr="00464E1B" w:rsidRDefault="005703F9" w:rsidP="00DC74C2">
      <w:pPr>
        <w:pStyle w:val="a3"/>
        <w:numPr>
          <w:ilvl w:val="0"/>
          <w:numId w:val="6"/>
        </w:numPr>
        <w:spacing w:line="500" w:lineRule="exact"/>
        <w:ind w:firstLineChars="0"/>
        <w:rPr>
          <w:sz w:val="32"/>
          <w:szCs w:val="32"/>
        </w:rPr>
      </w:pPr>
      <w:r w:rsidRPr="00464E1B">
        <w:rPr>
          <w:rFonts w:hint="eastAsia"/>
          <w:sz w:val="32"/>
          <w:szCs w:val="32"/>
        </w:rPr>
        <w:t>课中实施</w:t>
      </w:r>
    </w:p>
    <w:p w:rsidR="005703F9" w:rsidRPr="00464E1B" w:rsidRDefault="005703F9" w:rsidP="00DC74C2">
      <w:pPr>
        <w:spacing w:line="500" w:lineRule="exact"/>
        <w:rPr>
          <w:sz w:val="32"/>
          <w:szCs w:val="32"/>
        </w:rPr>
      </w:pPr>
      <w:r w:rsidRPr="00464E1B">
        <w:rPr>
          <w:rFonts w:hint="eastAsia"/>
          <w:sz w:val="32"/>
          <w:szCs w:val="32"/>
        </w:rPr>
        <w:t xml:space="preserve">   </w:t>
      </w:r>
      <w:r w:rsidRPr="00464E1B">
        <w:rPr>
          <w:rFonts w:hint="eastAsia"/>
          <w:sz w:val="32"/>
          <w:szCs w:val="32"/>
        </w:rPr>
        <w:t>首先总结问卷星答题情况和视频观看情况，根据预习找到难点，重点突破。</w:t>
      </w:r>
      <w:r w:rsidRPr="00DC74C2">
        <w:rPr>
          <w:rFonts w:hint="eastAsia"/>
          <w:color w:val="FF0000"/>
          <w:sz w:val="44"/>
          <w:szCs w:val="44"/>
        </w:rPr>
        <w:t>教师和学生们一起回忆课前任务，检查预习成果，由各小组分别选取学生进行复述。利用好随堂测试，在钉钉软件中发布到随堂测试题，学生立即作答，由小组进行评判是否正确，对正确的同学给予量化积分。答错的问题进行讨论，剖析错题原因，加深知识理解。</w:t>
      </w:r>
    </w:p>
    <w:p w:rsidR="005703F9" w:rsidRPr="00464E1B" w:rsidRDefault="005703F9" w:rsidP="00DC74C2">
      <w:pPr>
        <w:spacing w:line="500" w:lineRule="exact"/>
        <w:ind w:firstLineChars="200" w:firstLine="640"/>
        <w:rPr>
          <w:sz w:val="32"/>
          <w:szCs w:val="32"/>
        </w:rPr>
      </w:pPr>
      <w:r w:rsidRPr="00464E1B">
        <w:rPr>
          <w:rFonts w:hint="eastAsia"/>
          <w:sz w:val="32"/>
          <w:szCs w:val="32"/>
        </w:rPr>
        <w:t>最后课堂小结。</w:t>
      </w:r>
      <w:r w:rsidR="00DC74C2">
        <w:rPr>
          <w:rFonts w:hint="eastAsia"/>
          <w:sz w:val="32"/>
          <w:szCs w:val="32"/>
        </w:rPr>
        <w:t>实现随学随测，一课一测。以信息技术</w:t>
      </w:r>
      <w:r w:rsidR="00DC74C2">
        <w:rPr>
          <w:rFonts w:hint="eastAsia"/>
          <w:sz w:val="32"/>
          <w:szCs w:val="32"/>
        </w:rPr>
        <w:lastRenderedPageBreak/>
        <w:t>为支撑，随学随</w:t>
      </w:r>
      <w:r w:rsidRPr="00464E1B">
        <w:rPr>
          <w:rFonts w:hint="eastAsia"/>
          <w:sz w:val="32"/>
          <w:szCs w:val="32"/>
        </w:rPr>
        <w:t>测的方式的方式让学生学习更加得心应手。</w:t>
      </w:r>
    </w:p>
    <w:p w:rsidR="005703F9" w:rsidRPr="00DC74C2" w:rsidRDefault="00DC74C2" w:rsidP="00DC74C2">
      <w:pPr>
        <w:spacing w:line="500" w:lineRule="exact"/>
        <w:ind w:firstLineChars="200" w:firstLine="883"/>
        <w:rPr>
          <w:b/>
          <w:color w:val="FF0000"/>
          <w:sz w:val="44"/>
          <w:szCs w:val="44"/>
        </w:rPr>
      </w:pPr>
      <w:r w:rsidRPr="00DC74C2">
        <w:rPr>
          <w:rFonts w:hint="eastAsia"/>
          <w:b/>
          <w:color w:val="FF0000"/>
          <w:sz w:val="44"/>
          <w:szCs w:val="44"/>
        </w:rPr>
        <w:t>课后用钉钉软件留下作业。</w:t>
      </w:r>
      <w:r w:rsidR="005703F9" w:rsidRPr="00DC74C2">
        <w:rPr>
          <w:rFonts w:hint="eastAsia"/>
          <w:b/>
          <w:color w:val="FF0000"/>
          <w:sz w:val="44"/>
          <w:szCs w:val="44"/>
        </w:rPr>
        <w:t>通过测验和练习，巩固了知识，拓宽了学生的思路，达到了预期的效果。</w:t>
      </w:r>
    </w:p>
    <w:p w:rsidR="005703F9" w:rsidRPr="00464E1B" w:rsidRDefault="005703F9" w:rsidP="00DC74C2">
      <w:pPr>
        <w:spacing w:line="500" w:lineRule="exact"/>
        <w:ind w:firstLineChars="200" w:firstLine="640"/>
        <w:rPr>
          <w:sz w:val="32"/>
          <w:szCs w:val="32"/>
        </w:rPr>
      </w:pPr>
      <w:r w:rsidRPr="00464E1B">
        <w:rPr>
          <w:rFonts w:asciiTheme="majorHAnsi" w:eastAsiaTheme="majorEastAsia" w:cstheme="majorBidi" w:hint="eastAsia"/>
          <w:color w:val="000000" w:themeColor="text1"/>
          <w:kern w:val="24"/>
          <w:sz w:val="32"/>
          <w:szCs w:val="32"/>
        </w:rPr>
        <w:t>四、说教学反思</w:t>
      </w:r>
    </w:p>
    <w:p w:rsidR="005703F9" w:rsidRPr="00464E1B" w:rsidRDefault="005703F9" w:rsidP="00DC74C2">
      <w:pPr>
        <w:spacing w:line="500" w:lineRule="exact"/>
        <w:ind w:firstLineChars="200" w:firstLine="640"/>
        <w:rPr>
          <w:sz w:val="32"/>
          <w:szCs w:val="32"/>
        </w:rPr>
      </w:pPr>
      <w:r w:rsidRPr="00464E1B">
        <w:rPr>
          <w:rFonts w:hint="eastAsia"/>
          <w:sz w:val="32"/>
          <w:szCs w:val="32"/>
        </w:rPr>
        <w:t>1.</w:t>
      </w:r>
      <w:r w:rsidRPr="00464E1B">
        <w:rPr>
          <w:rFonts w:hint="eastAsia"/>
          <w:sz w:val="32"/>
          <w:szCs w:val="32"/>
        </w:rPr>
        <w:t>前测准确评估学生能力。在前测过程中要准确评估学生的能力，分析学生现有能力以便更好的掌握本节课学习内容。</w:t>
      </w:r>
      <w:r w:rsidRPr="00DC74C2">
        <w:rPr>
          <w:rFonts w:hint="eastAsia"/>
          <w:color w:val="FF0000"/>
          <w:sz w:val="44"/>
          <w:szCs w:val="44"/>
        </w:rPr>
        <w:t>有的学生喜爱历史，记忆能力较强，能很快进行回忆，就可以进行更深层次探讨。提问：为什么在康乾盛世之后封建时代迅速走向没落？让其通过自己对历史事件的理解进行分析，提高学生的语言表达能力和独立思考能力。</w:t>
      </w:r>
      <w:r w:rsidR="00DC74C2" w:rsidRPr="00DC74C2">
        <w:rPr>
          <w:rFonts w:hint="eastAsia"/>
          <w:color w:val="FF0000"/>
          <w:sz w:val="44"/>
          <w:szCs w:val="44"/>
        </w:rPr>
        <w:t>有的学生能力稍弱，需要不断强化才能够有所提高。</w:t>
      </w:r>
    </w:p>
    <w:p w:rsidR="005703F9" w:rsidRPr="00464E1B" w:rsidRDefault="005703F9" w:rsidP="00DC74C2">
      <w:pPr>
        <w:spacing w:line="500" w:lineRule="exact"/>
        <w:ind w:firstLineChars="200" w:firstLine="640"/>
        <w:rPr>
          <w:sz w:val="32"/>
          <w:szCs w:val="32"/>
        </w:rPr>
      </w:pPr>
      <w:r w:rsidRPr="00464E1B">
        <w:rPr>
          <w:rFonts w:hint="eastAsia"/>
          <w:sz w:val="32"/>
          <w:szCs w:val="32"/>
        </w:rPr>
        <w:t>2.</w:t>
      </w:r>
      <w:r w:rsidRPr="00464E1B">
        <w:rPr>
          <w:rFonts w:hint="eastAsia"/>
          <w:sz w:val="32"/>
          <w:szCs w:val="32"/>
        </w:rPr>
        <w:t>促进信息技术服务课堂教学。在不断学习、应用信息技术</w:t>
      </w:r>
      <w:r w:rsidRPr="00464E1B">
        <w:rPr>
          <w:rFonts w:hint="eastAsia"/>
          <w:sz w:val="32"/>
          <w:szCs w:val="32"/>
        </w:rPr>
        <w:t>2.0</w:t>
      </w:r>
      <w:r w:rsidRPr="00464E1B">
        <w:rPr>
          <w:rFonts w:hint="eastAsia"/>
          <w:sz w:val="32"/>
          <w:szCs w:val="32"/>
        </w:rPr>
        <w:t>的背景下，教师要运用信息技术激发学生学习兴趣、提高课堂效率、减轻教师负担，要将其合理运用，本节课中为了让学生充分参与到课堂练习中，学生积极参与、兴趣高涨。</w:t>
      </w:r>
    </w:p>
    <w:p w:rsidR="005703F9" w:rsidRPr="00464E1B" w:rsidRDefault="005703F9" w:rsidP="00DC74C2">
      <w:pPr>
        <w:spacing w:line="500" w:lineRule="exact"/>
        <w:ind w:firstLineChars="200" w:firstLine="640"/>
        <w:rPr>
          <w:sz w:val="32"/>
          <w:szCs w:val="32"/>
        </w:rPr>
      </w:pPr>
      <w:r w:rsidRPr="00464E1B">
        <w:rPr>
          <w:rFonts w:hint="eastAsia"/>
          <w:sz w:val="32"/>
          <w:szCs w:val="32"/>
        </w:rPr>
        <w:t>3.</w:t>
      </w:r>
      <w:r w:rsidRPr="00464E1B">
        <w:rPr>
          <w:rFonts w:hint="eastAsia"/>
          <w:sz w:val="32"/>
          <w:szCs w:val="32"/>
        </w:rPr>
        <w:t>适当对教学内容进行拓展。</w:t>
      </w:r>
    </w:p>
    <w:p w:rsidR="00464E1B" w:rsidRDefault="005703F9" w:rsidP="00DC74C2">
      <w:pPr>
        <w:spacing w:line="500" w:lineRule="exact"/>
        <w:ind w:firstLineChars="200" w:firstLine="640"/>
        <w:rPr>
          <w:rFonts w:hint="eastAsia"/>
          <w:sz w:val="32"/>
          <w:szCs w:val="32"/>
        </w:rPr>
      </w:pPr>
      <w:r w:rsidRPr="00464E1B">
        <w:rPr>
          <w:rFonts w:hint="eastAsia"/>
          <w:sz w:val="32"/>
          <w:szCs w:val="32"/>
        </w:rPr>
        <w:t>发布电子书链接</w:t>
      </w:r>
      <w:r w:rsidRPr="00464E1B">
        <w:rPr>
          <w:rFonts w:hint="eastAsia"/>
          <w:sz w:val="32"/>
          <w:szCs w:val="32"/>
        </w:rPr>
        <w:t>--</w:t>
      </w:r>
      <w:r w:rsidRPr="00464E1B">
        <w:rPr>
          <w:rFonts w:hint="eastAsia"/>
          <w:sz w:val="32"/>
          <w:szCs w:val="32"/>
        </w:rPr>
        <w:t>《明朝那些事儿》，设置课后阅读作业，知识的积累需要过程，增加见闻，增加趣味，学习事半功倍。</w:t>
      </w:r>
    </w:p>
    <w:p w:rsidR="00DC74C2" w:rsidRDefault="00DC74C2" w:rsidP="00DC74C2">
      <w:pPr>
        <w:pStyle w:val="a4"/>
        <w:spacing w:before="0" w:beforeAutospacing="0" w:after="0" w:afterAutospacing="0"/>
        <w:rPr>
          <w:rFonts w:asciiTheme="minorHAnsi" w:eastAsiaTheme="minorEastAsia" w:cstheme="minorBidi" w:hint="eastAsia"/>
          <w:b/>
          <w:bCs/>
          <w:color w:val="FF0000"/>
          <w:kern w:val="24"/>
          <w:sz w:val="44"/>
          <w:szCs w:val="44"/>
        </w:rPr>
      </w:pPr>
      <w:bookmarkStart w:id="0" w:name="_GoBack"/>
      <w:bookmarkEnd w:id="0"/>
      <w:r w:rsidRPr="00DC74C2">
        <w:rPr>
          <w:rFonts w:asciiTheme="minorHAnsi" w:eastAsiaTheme="minorEastAsia" w:cstheme="minorBidi" w:hint="eastAsia"/>
          <w:b/>
          <w:bCs/>
          <w:color w:val="FF0000"/>
          <w:kern w:val="24"/>
          <w:sz w:val="44"/>
          <w:szCs w:val="44"/>
        </w:rPr>
        <w:t>信息化手段应用实施过程</w:t>
      </w:r>
    </w:p>
    <w:p w:rsidR="00DC74C2" w:rsidRPr="00DC74C2" w:rsidRDefault="00DC74C2" w:rsidP="00DC74C2">
      <w:pPr>
        <w:pStyle w:val="a4"/>
        <w:spacing w:before="0" w:beforeAutospacing="0" w:after="0" w:afterAutospacing="0"/>
        <w:rPr>
          <w:b/>
          <w:color w:val="FF0000"/>
          <w:sz w:val="44"/>
          <w:szCs w:val="44"/>
        </w:rPr>
      </w:pPr>
      <w:r w:rsidRPr="00DC74C2">
        <w:rPr>
          <w:rFonts w:asciiTheme="minorHAnsi" w:eastAsiaTheme="minorEastAsia" w:cstheme="minorBidi" w:hint="eastAsia"/>
          <w:b/>
          <w:color w:val="FF0000"/>
          <w:kern w:val="24"/>
          <w:sz w:val="44"/>
          <w:szCs w:val="44"/>
        </w:rPr>
        <w:t>本节课中，我选择了问卷星来解决课前和课后学生对于知识的掌握情况的了解，而且能够实现在课前布置问卷调查，课中解决重难</w:t>
      </w:r>
      <w:r w:rsidRPr="00DC74C2">
        <w:rPr>
          <w:rFonts w:asciiTheme="minorHAnsi" w:eastAsiaTheme="minorEastAsia" w:cstheme="minorBidi" w:hint="eastAsia"/>
          <w:b/>
          <w:color w:val="FF0000"/>
          <w:kern w:val="24"/>
          <w:sz w:val="44"/>
          <w:szCs w:val="44"/>
        </w:rPr>
        <w:lastRenderedPageBreak/>
        <w:t>点，课后练习操作，达到的效果非常明显。测验和练习信息化手段贯穿课程始终。</w:t>
      </w:r>
    </w:p>
    <w:p w:rsidR="00464E1B" w:rsidRPr="00464E1B" w:rsidRDefault="00464E1B" w:rsidP="00DC74C2">
      <w:pPr>
        <w:spacing w:line="500" w:lineRule="exact"/>
        <w:ind w:firstLineChars="200" w:firstLine="883"/>
        <w:rPr>
          <w:sz w:val="32"/>
          <w:szCs w:val="32"/>
        </w:rPr>
      </w:pPr>
      <w:r w:rsidRPr="00DC74C2">
        <w:rPr>
          <w:rFonts w:hint="eastAsia"/>
          <w:b/>
          <w:color w:val="FF0000"/>
          <w:sz w:val="44"/>
          <w:szCs w:val="44"/>
        </w:rPr>
        <w:t>总的来说，本节课因为融入了信息技术的使用，课堂趣味性提高了，教学内容也更具体，师生互动、生生互动时间多了，教学目标基本实现。</w:t>
      </w:r>
      <w:r w:rsidRPr="00464E1B">
        <w:rPr>
          <w:rFonts w:hint="eastAsia"/>
          <w:sz w:val="32"/>
          <w:szCs w:val="32"/>
        </w:rPr>
        <w:t>以上就是我“四说一展示”环节的全部内容</w:t>
      </w:r>
      <w:r w:rsidRPr="00464E1B">
        <w:rPr>
          <w:rFonts w:hint="eastAsia"/>
          <w:sz w:val="32"/>
          <w:szCs w:val="32"/>
        </w:rPr>
        <w:t>,</w:t>
      </w:r>
      <w:r w:rsidRPr="00464E1B">
        <w:rPr>
          <w:rFonts w:hint="eastAsia"/>
          <w:sz w:val="32"/>
          <w:szCs w:val="32"/>
        </w:rPr>
        <w:t>请各位领导老师批评指正</w:t>
      </w:r>
      <w:r w:rsidRPr="00464E1B">
        <w:rPr>
          <w:rFonts w:hint="eastAsia"/>
          <w:sz w:val="32"/>
          <w:szCs w:val="32"/>
        </w:rPr>
        <w:t>!</w:t>
      </w:r>
    </w:p>
    <w:sectPr w:rsidR="00464E1B" w:rsidRPr="00464E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C678F"/>
    <w:multiLevelType w:val="hybridMultilevel"/>
    <w:tmpl w:val="4302FCA0"/>
    <w:lvl w:ilvl="0" w:tplc="6016A960">
      <w:start w:val="1"/>
      <w:numFmt w:val="japaneseCounting"/>
      <w:lvlText w:val="（%1）"/>
      <w:lvlJc w:val="left"/>
      <w:pPr>
        <w:ind w:left="1080" w:hanging="1080"/>
      </w:pPr>
      <w:rPr>
        <w:rFonts w:asciiTheme="minorHAnsi" w:eastAsiaTheme="minorEastAsia" w:cstheme="minorBid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4374F"/>
    <w:multiLevelType w:val="hybridMultilevel"/>
    <w:tmpl w:val="3E860D10"/>
    <w:lvl w:ilvl="0" w:tplc="913C2BC6">
      <w:start w:val="1"/>
      <w:numFmt w:val="bullet"/>
      <w:lvlText w:val="•"/>
      <w:lvlJc w:val="left"/>
      <w:pPr>
        <w:tabs>
          <w:tab w:val="num" w:pos="720"/>
        </w:tabs>
        <w:ind w:left="720" w:hanging="360"/>
      </w:pPr>
      <w:rPr>
        <w:rFonts w:ascii="Arial" w:hAnsi="Arial" w:hint="default"/>
      </w:rPr>
    </w:lvl>
    <w:lvl w:ilvl="1" w:tplc="B268B440" w:tentative="1">
      <w:start w:val="1"/>
      <w:numFmt w:val="bullet"/>
      <w:lvlText w:val="•"/>
      <w:lvlJc w:val="left"/>
      <w:pPr>
        <w:tabs>
          <w:tab w:val="num" w:pos="1440"/>
        </w:tabs>
        <w:ind w:left="1440" w:hanging="360"/>
      </w:pPr>
      <w:rPr>
        <w:rFonts w:ascii="Arial" w:hAnsi="Arial" w:hint="default"/>
      </w:rPr>
    </w:lvl>
    <w:lvl w:ilvl="2" w:tplc="6E4CBF5C" w:tentative="1">
      <w:start w:val="1"/>
      <w:numFmt w:val="bullet"/>
      <w:lvlText w:val="•"/>
      <w:lvlJc w:val="left"/>
      <w:pPr>
        <w:tabs>
          <w:tab w:val="num" w:pos="2160"/>
        </w:tabs>
        <w:ind w:left="2160" w:hanging="360"/>
      </w:pPr>
      <w:rPr>
        <w:rFonts w:ascii="Arial" w:hAnsi="Arial" w:hint="default"/>
      </w:rPr>
    </w:lvl>
    <w:lvl w:ilvl="3" w:tplc="E320F556" w:tentative="1">
      <w:start w:val="1"/>
      <w:numFmt w:val="bullet"/>
      <w:lvlText w:val="•"/>
      <w:lvlJc w:val="left"/>
      <w:pPr>
        <w:tabs>
          <w:tab w:val="num" w:pos="2880"/>
        </w:tabs>
        <w:ind w:left="2880" w:hanging="360"/>
      </w:pPr>
      <w:rPr>
        <w:rFonts w:ascii="Arial" w:hAnsi="Arial" w:hint="default"/>
      </w:rPr>
    </w:lvl>
    <w:lvl w:ilvl="4" w:tplc="933A8920" w:tentative="1">
      <w:start w:val="1"/>
      <w:numFmt w:val="bullet"/>
      <w:lvlText w:val="•"/>
      <w:lvlJc w:val="left"/>
      <w:pPr>
        <w:tabs>
          <w:tab w:val="num" w:pos="3600"/>
        </w:tabs>
        <w:ind w:left="3600" w:hanging="360"/>
      </w:pPr>
      <w:rPr>
        <w:rFonts w:ascii="Arial" w:hAnsi="Arial" w:hint="default"/>
      </w:rPr>
    </w:lvl>
    <w:lvl w:ilvl="5" w:tplc="107CA246" w:tentative="1">
      <w:start w:val="1"/>
      <w:numFmt w:val="bullet"/>
      <w:lvlText w:val="•"/>
      <w:lvlJc w:val="left"/>
      <w:pPr>
        <w:tabs>
          <w:tab w:val="num" w:pos="4320"/>
        </w:tabs>
        <w:ind w:left="4320" w:hanging="360"/>
      </w:pPr>
      <w:rPr>
        <w:rFonts w:ascii="Arial" w:hAnsi="Arial" w:hint="default"/>
      </w:rPr>
    </w:lvl>
    <w:lvl w:ilvl="6" w:tplc="FD344958" w:tentative="1">
      <w:start w:val="1"/>
      <w:numFmt w:val="bullet"/>
      <w:lvlText w:val="•"/>
      <w:lvlJc w:val="left"/>
      <w:pPr>
        <w:tabs>
          <w:tab w:val="num" w:pos="5040"/>
        </w:tabs>
        <w:ind w:left="5040" w:hanging="360"/>
      </w:pPr>
      <w:rPr>
        <w:rFonts w:ascii="Arial" w:hAnsi="Arial" w:hint="default"/>
      </w:rPr>
    </w:lvl>
    <w:lvl w:ilvl="7" w:tplc="3528CFAA" w:tentative="1">
      <w:start w:val="1"/>
      <w:numFmt w:val="bullet"/>
      <w:lvlText w:val="•"/>
      <w:lvlJc w:val="left"/>
      <w:pPr>
        <w:tabs>
          <w:tab w:val="num" w:pos="5760"/>
        </w:tabs>
        <w:ind w:left="5760" w:hanging="360"/>
      </w:pPr>
      <w:rPr>
        <w:rFonts w:ascii="Arial" w:hAnsi="Arial" w:hint="default"/>
      </w:rPr>
    </w:lvl>
    <w:lvl w:ilvl="8" w:tplc="53EE46CA" w:tentative="1">
      <w:start w:val="1"/>
      <w:numFmt w:val="bullet"/>
      <w:lvlText w:val="•"/>
      <w:lvlJc w:val="left"/>
      <w:pPr>
        <w:tabs>
          <w:tab w:val="num" w:pos="6480"/>
        </w:tabs>
        <w:ind w:left="6480" w:hanging="360"/>
      </w:pPr>
      <w:rPr>
        <w:rFonts w:ascii="Arial" w:hAnsi="Arial" w:hint="default"/>
      </w:rPr>
    </w:lvl>
  </w:abstractNum>
  <w:abstractNum w:abstractNumId="2">
    <w:nsid w:val="2E680455"/>
    <w:multiLevelType w:val="hybridMultilevel"/>
    <w:tmpl w:val="D76CDDA4"/>
    <w:lvl w:ilvl="0" w:tplc="6E0C1E7E">
      <w:start w:val="1"/>
      <w:numFmt w:val="bullet"/>
      <w:lvlText w:val="•"/>
      <w:lvlJc w:val="left"/>
      <w:pPr>
        <w:tabs>
          <w:tab w:val="num" w:pos="720"/>
        </w:tabs>
        <w:ind w:left="720" w:hanging="360"/>
      </w:pPr>
      <w:rPr>
        <w:rFonts w:ascii="Arial" w:hAnsi="Arial" w:hint="default"/>
      </w:rPr>
    </w:lvl>
    <w:lvl w:ilvl="1" w:tplc="10782BD6" w:tentative="1">
      <w:start w:val="1"/>
      <w:numFmt w:val="bullet"/>
      <w:lvlText w:val="•"/>
      <w:lvlJc w:val="left"/>
      <w:pPr>
        <w:tabs>
          <w:tab w:val="num" w:pos="1440"/>
        </w:tabs>
        <w:ind w:left="1440" w:hanging="360"/>
      </w:pPr>
      <w:rPr>
        <w:rFonts w:ascii="Arial" w:hAnsi="Arial" w:hint="default"/>
      </w:rPr>
    </w:lvl>
    <w:lvl w:ilvl="2" w:tplc="2D80D122" w:tentative="1">
      <w:start w:val="1"/>
      <w:numFmt w:val="bullet"/>
      <w:lvlText w:val="•"/>
      <w:lvlJc w:val="left"/>
      <w:pPr>
        <w:tabs>
          <w:tab w:val="num" w:pos="2160"/>
        </w:tabs>
        <w:ind w:left="2160" w:hanging="360"/>
      </w:pPr>
      <w:rPr>
        <w:rFonts w:ascii="Arial" w:hAnsi="Arial" w:hint="default"/>
      </w:rPr>
    </w:lvl>
    <w:lvl w:ilvl="3" w:tplc="936E4A94" w:tentative="1">
      <w:start w:val="1"/>
      <w:numFmt w:val="bullet"/>
      <w:lvlText w:val="•"/>
      <w:lvlJc w:val="left"/>
      <w:pPr>
        <w:tabs>
          <w:tab w:val="num" w:pos="2880"/>
        </w:tabs>
        <w:ind w:left="2880" w:hanging="360"/>
      </w:pPr>
      <w:rPr>
        <w:rFonts w:ascii="Arial" w:hAnsi="Arial" w:hint="default"/>
      </w:rPr>
    </w:lvl>
    <w:lvl w:ilvl="4" w:tplc="7ADA71A2" w:tentative="1">
      <w:start w:val="1"/>
      <w:numFmt w:val="bullet"/>
      <w:lvlText w:val="•"/>
      <w:lvlJc w:val="left"/>
      <w:pPr>
        <w:tabs>
          <w:tab w:val="num" w:pos="3600"/>
        </w:tabs>
        <w:ind w:left="3600" w:hanging="360"/>
      </w:pPr>
      <w:rPr>
        <w:rFonts w:ascii="Arial" w:hAnsi="Arial" w:hint="default"/>
      </w:rPr>
    </w:lvl>
    <w:lvl w:ilvl="5" w:tplc="CDDE365E" w:tentative="1">
      <w:start w:val="1"/>
      <w:numFmt w:val="bullet"/>
      <w:lvlText w:val="•"/>
      <w:lvlJc w:val="left"/>
      <w:pPr>
        <w:tabs>
          <w:tab w:val="num" w:pos="4320"/>
        </w:tabs>
        <w:ind w:left="4320" w:hanging="360"/>
      </w:pPr>
      <w:rPr>
        <w:rFonts w:ascii="Arial" w:hAnsi="Arial" w:hint="default"/>
      </w:rPr>
    </w:lvl>
    <w:lvl w:ilvl="6" w:tplc="4364A018" w:tentative="1">
      <w:start w:val="1"/>
      <w:numFmt w:val="bullet"/>
      <w:lvlText w:val="•"/>
      <w:lvlJc w:val="left"/>
      <w:pPr>
        <w:tabs>
          <w:tab w:val="num" w:pos="5040"/>
        </w:tabs>
        <w:ind w:left="5040" w:hanging="360"/>
      </w:pPr>
      <w:rPr>
        <w:rFonts w:ascii="Arial" w:hAnsi="Arial" w:hint="default"/>
      </w:rPr>
    </w:lvl>
    <w:lvl w:ilvl="7" w:tplc="58066B42" w:tentative="1">
      <w:start w:val="1"/>
      <w:numFmt w:val="bullet"/>
      <w:lvlText w:val="•"/>
      <w:lvlJc w:val="left"/>
      <w:pPr>
        <w:tabs>
          <w:tab w:val="num" w:pos="5760"/>
        </w:tabs>
        <w:ind w:left="5760" w:hanging="360"/>
      </w:pPr>
      <w:rPr>
        <w:rFonts w:ascii="Arial" w:hAnsi="Arial" w:hint="default"/>
      </w:rPr>
    </w:lvl>
    <w:lvl w:ilvl="8" w:tplc="47F63182" w:tentative="1">
      <w:start w:val="1"/>
      <w:numFmt w:val="bullet"/>
      <w:lvlText w:val="•"/>
      <w:lvlJc w:val="left"/>
      <w:pPr>
        <w:tabs>
          <w:tab w:val="num" w:pos="6480"/>
        </w:tabs>
        <w:ind w:left="6480" w:hanging="360"/>
      </w:pPr>
      <w:rPr>
        <w:rFonts w:ascii="Arial" w:hAnsi="Arial" w:hint="default"/>
      </w:rPr>
    </w:lvl>
  </w:abstractNum>
  <w:abstractNum w:abstractNumId="3">
    <w:nsid w:val="520D73A2"/>
    <w:multiLevelType w:val="hybridMultilevel"/>
    <w:tmpl w:val="4328C54C"/>
    <w:lvl w:ilvl="0" w:tplc="F272837A">
      <w:start w:val="2"/>
      <w:numFmt w:val="japaneseCounting"/>
      <w:lvlText w:val="%1、"/>
      <w:lvlJc w:val="left"/>
      <w:pPr>
        <w:ind w:left="1360" w:hanging="720"/>
      </w:pPr>
      <w:rPr>
        <w:rFonts w:asciiTheme="majorHAnsi" w:eastAsiaTheme="majorEastAsia" w:cstheme="majorBidi" w:hint="default"/>
        <w:b w:val="0"/>
        <w:color w:val="000000" w:themeColor="text1"/>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61012E21"/>
    <w:multiLevelType w:val="hybridMultilevel"/>
    <w:tmpl w:val="A62A0E64"/>
    <w:lvl w:ilvl="0" w:tplc="0974F16E">
      <w:start w:val="2"/>
      <w:numFmt w:val="japaneseCounting"/>
      <w:lvlText w:val="（%1）"/>
      <w:lvlJc w:val="left"/>
      <w:pPr>
        <w:ind w:left="1800" w:hanging="1800"/>
      </w:pPr>
      <w:rPr>
        <w:rFonts w:asciiTheme="minorHAnsi" w:eastAsiaTheme="minorEastAsia" w:cstheme="minorBid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3A6938"/>
    <w:multiLevelType w:val="hybridMultilevel"/>
    <w:tmpl w:val="AC0828F8"/>
    <w:lvl w:ilvl="0" w:tplc="0FBE5522">
      <w:start w:val="1"/>
      <w:numFmt w:val="bullet"/>
      <w:lvlText w:val="•"/>
      <w:lvlJc w:val="left"/>
      <w:pPr>
        <w:tabs>
          <w:tab w:val="num" w:pos="720"/>
        </w:tabs>
        <w:ind w:left="720" w:hanging="360"/>
      </w:pPr>
      <w:rPr>
        <w:rFonts w:ascii="Arial" w:hAnsi="Arial" w:hint="default"/>
      </w:rPr>
    </w:lvl>
    <w:lvl w:ilvl="1" w:tplc="7A686CC4" w:tentative="1">
      <w:start w:val="1"/>
      <w:numFmt w:val="bullet"/>
      <w:lvlText w:val="•"/>
      <w:lvlJc w:val="left"/>
      <w:pPr>
        <w:tabs>
          <w:tab w:val="num" w:pos="1440"/>
        </w:tabs>
        <w:ind w:left="1440" w:hanging="360"/>
      </w:pPr>
      <w:rPr>
        <w:rFonts w:ascii="Arial" w:hAnsi="Arial" w:hint="default"/>
      </w:rPr>
    </w:lvl>
    <w:lvl w:ilvl="2" w:tplc="1586182A" w:tentative="1">
      <w:start w:val="1"/>
      <w:numFmt w:val="bullet"/>
      <w:lvlText w:val="•"/>
      <w:lvlJc w:val="left"/>
      <w:pPr>
        <w:tabs>
          <w:tab w:val="num" w:pos="2160"/>
        </w:tabs>
        <w:ind w:left="2160" w:hanging="360"/>
      </w:pPr>
      <w:rPr>
        <w:rFonts w:ascii="Arial" w:hAnsi="Arial" w:hint="default"/>
      </w:rPr>
    </w:lvl>
    <w:lvl w:ilvl="3" w:tplc="4A7E1E2A" w:tentative="1">
      <w:start w:val="1"/>
      <w:numFmt w:val="bullet"/>
      <w:lvlText w:val="•"/>
      <w:lvlJc w:val="left"/>
      <w:pPr>
        <w:tabs>
          <w:tab w:val="num" w:pos="2880"/>
        </w:tabs>
        <w:ind w:left="2880" w:hanging="360"/>
      </w:pPr>
      <w:rPr>
        <w:rFonts w:ascii="Arial" w:hAnsi="Arial" w:hint="default"/>
      </w:rPr>
    </w:lvl>
    <w:lvl w:ilvl="4" w:tplc="8904DFEA" w:tentative="1">
      <w:start w:val="1"/>
      <w:numFmt w:val="bullet"/>
      <w:lvlText w:val="•"/>
      <w:lvlJc w:val="left"/>
      <w:pPr>
        <w:tabs>
          <w:tab w:val="num" w:pos="3600"/>
        </w:tabs>
        <w:ind w:left="3600" w:hanging="360"/>
      </w:pPr>
      <w:rPr>
        <w:rFonts w:ascii="Arial" w:hAnsi="Arial" w:hint="default"/>
      </w:rPr>
    </w:lvl>
    <w:lvl w:ilvl="5" w:tplc="D6786CB4" w:tentative="1">
      <w:start w:val="1"/>
      <w:numFmt w:val="bullet"/>
      <w:lvlText w:val="•"/>
      <w:lvlJc w:val="left"/>
      <w:pPr>
        <w:tabs>
          <w:tab w:val="num" w:pos="4320"/>
        </w:tabs>
        <w:ind w:left="4320" w:hanging="360"/>
      </w:pPr>
      <w:rPr>
        <w:rFonts w:ascii="Arial" w:hAnsi="Arial" w:hint="default"/>
      </w:rPr>
    </w:lvl>
    <w:lvl w:ilvl="6" w:tplc="AA54F23A" w:tentative="1">
      <w:start w:val="1"/>
      <w:numFmt w:val="bullet"/>
      <w:lvlText w:val="•"/>
      <w:lvlJc w:val="left"/>
      <w:pPr>
        <w:tabs>
          <w:tab w:val="num" w:pos="5040"/>
        </w:tabs>
        <w:ind w:left="5040" w:hanging="360"/>
      </w:pPr>
      <w:rPr>
        <w:rFonts w:ascii="Arial" w:hAnsi="Arial" w:hint="default"/>
      </w:rPr>
    </w:lvl>
    <w:lvl w:ilvl="7" w:tplc="3FC6EFF2" w:tentative="1">
      <w:start w:val="1"/>
      <w:numFmt w:val="bullet"/>
      <w:lvlText w:val="•"/>
      <w:lvlJc w:val="left"/>
      <w:pPr>
        <w:tabs>
          <w:tab w:val="num" w:pos="5760"/>
        </w:tabs>
        <w:ind w:left="5760" w:hanging="360"/>
      </w:pPr>
      <w:rPr>
        <w:rFonts w:ascii="Arial" w:hAnsi="Arial" w:hint="default"/>
      </w:rPr>
    </w:lvl>
    <w:lvl w:ilvl="8" w:tplc="D1E25F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FFF"/>
    <w:rsid w:val="00000FFF"/>
    <w:rsid w:val="0019520B"/>
    <w:rsid w:val="00464E1B"/>
    <w:rsid w:val="005703F9"/>
    <w:rsid w:val="00CF4682"/>
    <w:rsid w:val="00D80AAC"/>
    <w:rsid w:val="00DC74C2"/>
    <w:rsid w:val="00E14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5703F9"/>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5703F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5703F9"/>
    <w:rPr>
      <w:rFonts w:ascii="Calibri" w:eastAsia="宋体" w:hAnsi="Calibri" w:cs="Times New Roman"/>
      <w:b/>
      <w:bCs/>
      <w:sz w:val="32"/>
      <w:szCs w:val="32"/>
    </w:rPr>
  </w:style>
  <w:style w:type="paragraph" w:styleId="a3">
    <w:name w:val="List Paragraph"/>
    <w:basedOn w:val="a"/>
    <w:uiPriority w:val="34"/>
    <w:qFormat/>
    <w:rsid w:val="005703F9"/>
    <w:pPr>
      <w:widowControl/>
      <w:ind w:firstLineChars="200" w:firstLine="420"/>
      <w:jc w:val="left"/>
    </w:pPr>
    <w:rPr>
      <w:rFonts w:ascii="宋体" w:hAnsi="宋体" w:cs="宋体"/>
      <w:kern w:val="0"/>
      <w:sz w:val="24"/>
    </w:rPr>
  </w:style>
  <w:style w:type="paragraph" w:styleId="a4">
    <w:name w:val="Normal (Web)"/>
    <w:basedOn w:val="a"/>
    <w:uiPriority w:val="99"/>
    <w:unhideWhenUsed/>
    <w:rsid w:val="00DC74C2"/>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5703F9"/>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5703F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5703F9"/>
    <w:rPr>
      <w:rFonts w:ascii="Calibri" w:eastAsia="宋体" w:hAnsi="Calibri" w:cs="Times New Roman"/>
      <w:b/>
      <w:bCs/>
      <w:sz w:val="32"/>
      <w:szCs w:val="32"/>
    </w:rPr>
  </w:style>
  <w:style w:type="paragraph" w:styleId="a3">
    <w:name w:val="List Paragraph"/>
    <w:basedOn w:val="a"/>
    <w:uiPriority w:val="34"/>
    <w:qFormat/>
    <w:rsid w:val="005703F9"/>
    <w:pPr>
      <w:widowControl/>
      <w:ind w:firstLineChars="200" w:firstLine="420"/>
      <w:jc w:val="left"/>
    </w:pPr>
    <w:rPr>
      <w:rFonts w:ascii="宋体" w:hAnsi="宋体" w:cs="宋体"/>
      <w:kern w:val="0"/>
      <w:sz w:val="24"/>
    </w:rPr>
  </w:style>
  <w:style w:type="paragraph" w:styleId="a4">
    <w:name w:val="Normal (Web)"/>
    <w:basedOn w:val="a"/>
    <w:uiPriority w:val="99"/>
    <w:unhideWhenUsed/>
    <w:rsid w:val="00DC74C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96961">
      <w:bodyDiv w:val="1"/>
      <w:marLeft w:val="0"/>
      <w:marRight w:val="0"/>
      <w:marTop w:val="0"/>
      <w:marBottom w:val="0"/>
      <w:divBdr>
        <w:top w:val="none" w:sz="0" w:space="0" w:color="auto"/>
        <w:left w:val="none" w:sz="0" w:space="0" w:color="auto"/>
        <w:bottom w:val="none" w:sz="0" w:space="0" w:color="auto"/>
        <w:right w:val="none" w:sz="0" w:space="0" w:color="auto"/>
      </w:divBdr>
      <w:divsChild>
        <w:div w:id="1053508967">
          <w:marLeft w:val="547"/>
          <w:marRight w:val="0"/>
          <w:marTop w:val="144"/>
          <w:marBottom w:val="0"/>
          <w:divBdr>
            <w:top w:val="none" w:sz="0" w:space="0" w:color="auto"/>
            <w:left w:val="none" w:sz="0" w:space="0" w:color="auto"/>
            <w:bottom w:val="none" w:sz="0" w:space="0" w:color="auto"/>
            <w:right w:val="none" w:sz="0" w:space="0" w:color="auto"/>
          </w:divBdr>
        </w:div>
        <w:div w:id="1240939433">
          <w:marLeft w:val="547"/>
          <w:marRight w:val="0"/>
          <w:marTop w:val="144"/>
          <w:marBottom w:val="0"/>
          <w:divBdr>
            <w:top w:val="none" w:sz="0" w:space="0" w:color="auto"/>
            <w:left w:val="none" w:sz="0" w:space="0" w:color="auto"/>
            <w:bottom w:val="none" w:sz="0" w:space="0" w:color="auto"/>
            <w:right w:val="none" w:sz="0" w:space="0" w:color="auto"/>
          </w:divBdr>
        </w:div>
        <w:div w:id="990792737">
          <w:marLeft w:val="547"/>
          <w:marRight w:val="0"/>
          <w:marTop w:val="144"/>
          <w:marBottom w:val="0"/>
          <w:divBdr>
            <w:top w:val="none" w:sz="0" w:space="0" w:color="auto"/>
            <w:left w:val="none" w:sz="0" w:space="0" w:color="auto"/>
            <w:bottom w:val="none" w:sz="0" w:space="0" w:color="auto"/>
            <w:right w:val="none" w:sz="0" w:space="0" w:color="auto"/>
          </w:divBdr>
        </w:div>
      </w:divsChild>
    </w:div>
    <w:div w:id="906768059">
      <w:bodyDiv w:val="1"/>
      <w:marLeft w:val="0"/>
      <w:marRight w:val="0"/>
      <w:marTop w:val="0"/>
      <w:marBottom w:val="0"/>
      <w:divBdr>
        <w:top w:val="none" w:sz="0" w:space="0" w:color="auto"/>
        <w:left w:val="none" w:sz="0" w:space="0" w:color="auto"/>
        <w:bottom w:val="none" w:sz="0" w:space="0" w:color="auto"/>
        <w:right w:val="none" w:sz="0" w:space="0" w:color="auto"/>
      </w:divBdr>
    </w:div>
    <w:div w:id="1052342948">
      <w:bodyDiv w:val="1"/>
      <w:marLeft w:val="0"/>
      <w:marRight w:val="0"/>
      <w:marTop w:val="0"/>
      <w:marBottom w:val="0"/>
      <w:divBdr>
        <w:top w:val="none" w:sz="0" w:space="0" w:color="auto"/>
        <w:left w:val="none" w:sz="0" w:space="0" w:color="auto"/>
        <w:bottom w:val="none" w:sz="0" w:space="0" w:color="auto"/>
        <w:right w:val="none" w:sz="0" w:space="0" w:color="auto"/>
      </w:divBdr>
      <w:divsChild>
        <w:div w:id="1041904141">
          <w:marLeft w:val="547"/>
          <w:marRight w:val="0"/>
          <w:marTop w:val="154"/>
          <w:marBottom w:val="0"/>
          <w:divBdr>
            <w:top w:val="none" w:sz="0" w:space="0" w:color="auto"/>
            <w:left w:val="none" w:sz="0" w:space="0" w:color="auto"/>
            <w:bottom w:val="none" w:sz="0" w:space="0" w:color="auto"/>
            <w:right w:val="none" w:sz="0" w:space="0" w:color="auto"/>
          </w:divBdr>
        </w:div>
        <w:div w:id="501169663">
          <w:marLeft w:val="547"/>
          <w:marRight w:val="0"/>
          <w:marTop w:val="154"/>
          <w:marBottom w:val="0"/>
          <w:divBdr>
            <w:top w:val="none" w:sz="0" w:space="0" w:color="auto"/>
            <w:left w:val="none" w:sz="0" w:space="0" w:color="auto"/>
            <w:bottom w:val="none" w:sz="0" w:space="0" w:color="auto"/>
            <w:right w:val="none" w:sz="0" w:space="0" w:color="auto"/>
          </w:divBdr>
        </w:div>
        <w:div w:id="1084377551">
          <w:marLeft w:val="547"/>
          <w:marRight w:val="0"/>
          <w:marTop w:val="154"/>
          <w:marBottom w:val="0"/>
          <w:divBdr>
            <w:top w:val="none" w:sz="0" w:space="0" w:color="auto"/>
            <w:left w:val="none" w:sz="0" w:space="0" w:color="auto"/>
            <w:bottom w:val="none" w:sz="0" w:space="0" w:color="auto"/>
            <w:right w:val="none" w:sz="0" w:space="0" w:color="auto"/>
          </w:divBdr>
        </w:div>
        <w:div w:id="170342191">
          <w:marLeft w:val="547"/>
          <w:marRight w:val="0"/>
          <w:marTop w:val="154"/>
          <w:marBottom w:val="0"/>
          <w:divBdr>
            <w:top w:val="none" w:sz="0" w:space="0" w:color="auto"/>
            <w:left w:val="none" w:sz="0" w:space="0" w:color="auto"/>
            <w:bottom w:val="none" w:sz="0" w:space="0" w:color="auto"/>
            <w:right w:val="none" w:sz="0" w:space="0" w:color="auto"/>
          </w:divBdr>
        </w:div>
        <w:div w:id="993678707">
          <w:marLeft w:val="547"/>
          <w:marRight w:val="0"/>
          <w:marTop w:val="154"/>
          <w:marBottom w:val="0"/>
          <w:divBdr>
            <w:top w:val="none" w:sz="0" w:space="0" w:color="auto"/>
            <w:left w:val="none" w:sz="0" w:space="0" w:color="auto"/>
            <w:bottom w:val="none" w:sz="0" w:space="0" w:color="auto"/>
            <w:right w:val="none" w:sz="0" w:space="0" w:color="auto"/>
          </w:divBdr>
        </w:div>
      </w:divsChild>
    </w:div>
    <w:div w:id="1400906794">
      <w:bodyDiv w:val="1"/>
      <w:marLeft w:val="0"/>
      <w:marRight w:val="0"/>
      <w:marTop w:val="0"/>
      <w:marBottom w:val="0"/>
      <w:divBdr>
        <w:top w:val="none" w:sz="0" w:space="0" w:color="auto"/>
        <w:left w:val="none" w:sz="0" w:space="0" w:color="auto"/>
        <w:bottom w:val="none" w:sz="0" w:space="0" w:color="auto"/>
        <w:right w:val="none" w:sz="0" w:space="0" w:color="auto"/>
      </w:divBdr>
      <w:divsChild>
        <w:div w:id="762266248">
          <w:marLeft w:val="547"/>
          <w:marRight w:val="0"/>
          <w:marTop w:val="154"/>
          <w:marBottom w:val="0"/>
          <w:divBdr>
            <w:top w:val="none" w:sz="0" w:space="0" w:color="auto"/>
            <w:left w:val="none" w:sz="0" w:space="0" w:color="auto"/>
            <w:bottom w:val="none" w:sz="0" w:space="0" w:color="auto"/>
            <w:right w:val="none" w:sz="0" w:space="0" w:color="auto"/>
          </w:divBdr>
        </w:div>
        <w:div w:id="1058285196">
          <w:marLeft w:val="547"/>
          <w:marRight w:val="0"/>
          <w:marTop w:val="86"/>
          <w:marBottom w:val="0"/>
          <w:divBdr>
            <w:top w:val="none" w:sz="0" w:space="0" w:color="auto"/>
            <w:left w:val="none" w:sz="0" w:space="0" w:color="auto"/>
            <w:bottom w:val="none" w:sz="0" w:space="0" w:color="auto"/>
            <w:right w:val="none" w:sz="0" w:space="0" w:color="auto"/>
          </w:divBdr>
        </w:div>
      </w:divsChild>
    </w:div>
    <w:div w:id="1726445130">
      <w:bodyDiv w:val="1"/>
      <w:marLeft w:val="0"/>
      <w:marRight w:val="0"/>
      <w:marTop w:val="0"/>
      <w:marBottom w:val="0"/>
      <w:divBdr>
        <w:top w:val="none" w:sz="0" w:space="0" w:color="auto"/>
        <w:left w:val="none" w:sz="0" w:space="0" w:color="auto"/>
        <w:bottom w:val="none" w:sz="0" w:space="0" w:color="auto"/>
        <w:right w:val="none" w:sz="0" w:space="0" w:color="auto"/>
      </w:divBdr>
      <w:divsChild>
        <w:div w:id="762264593">
          <w:marLeft w:val="547"/>
          <w:marRight w:val="0"/>
          <w:marTop w:val="154"/>
          <w:marBottom w:val="0"/>
          <w:divBdr>
            <w:top w:val="none" w:sz="0" w:space="0" w:color="auto"/>
            <w:left w:val="none" w:sz="0" w:space="0" w:color="auto"/>
            <w:bottom w:val="none" w:sz="0" w:space="0" w:color="auto"/>
            <w:right w:val="none" w:sz="0" w:space="0" w:color="auto"/>
          </w:divBdr>
        </w:div>
        <w:div w:id="1746493628">
          <w:marLeft w:val="547"/>
          <w:marRight w:val="0"/>
          <w:marTop w:val="154"/>
          <w:marBottom w:val="0"/>
          <w:divBdr>
            <w:top w:val="none" w:sz="0" w:space="0" w:color="auto"/>
            <w:left w:val="none" w:sz="0" w:space="0" w:color="auto"/>
            <w:bottom w:val="none" w:sz="0" w:space="0" w:color="auto"/>
            <w:right w:val="none" w:sz="0" w:space="0" w:color="auto"/>
          </w:divBdr>
        </w:div>
        <w:div w:id="1400254410">
          <w:marLeft w:val="547"/>
          <w:marRight w:val="0"/>
          <w:marTop w:val="154"/>
          <w:marBottom w:val="0"/>
          <w:divBdr>
            <w:top w:val="none" w:sz="0" w:space="0" w:color="auto"/>
            <w:left w:val="none" w:sz="0" w:space="0" w:color="auto"/>
            <w:bottom w:val="none" w:sz="0" w:space="0" w:color="auto"/>
            <w:right w:val="none" w:sz="0" w:space="0" w:color="auto"/>
          </w:divBdr>
        </w:div>
        <w:div w:id="1933660245">
          <w:marLeft w:val="547"/>
          <w:marRight w:val="0"/>
          <w:marTop w:val="154"/>
          <w:marBottom w:val="0"/>
          <w:divBdr>
            <w:top w:val="none" w:sz="0" w:space="0" w:color="auto"/>
            <w:left w:val="none" w:sz="0" w:space="0" w:color="auto"/>
            <w:bottom w:val="none" w:sz="0" w:space="0" w:color="auto"/>
            <w:right w:val="none" w:sz="0" w:space="0" w:color="auto"/>
          </w:divBdr>
        </w:div>
      </w:divsChild>
    </w:div>
    <w:div w:id="1927762966">
      <w:bodyDiv w:val="1"/>
      <w:marLeft w:val="0"/>
      <w:marRight w:val="0"/>
      <w:marTop w:val="0"/>
      <w:marBottom w:val="0"/>
      <w:divBdr>
        <w:top w:val="none" w:sz="0" w:space="0" w:color="auto"/>
        <w:left w:val="none" w:sz="0" w:space="0" w:color="auto"/>
        <w:bottom w:val="none" w:sz="0" w:space="0" w:color="auto"/>
        <w:right w:val="none" w:sz="0" w:space="0" w:color="auto"/>
      </w:divBdr>
      <w:divsChild>
        <w:div w:id="1466775745">
          <w:marLeft w:val="547"/>
          <w:marRight w:val="0"/>
          <w:marTop w:val="154"/>
          <w:marBottom w:val="0"/>
          <w:divBdr>
            <w:top w:val="none" w:sz="0" w:space="0" w:color="auto"/>
            <w:left w:val="none" w:sz="0" w:space="0" w:color="auto"/>
            <w:bottom w:val="none" w:sz="0" w:space="0" w:color="auto"/>
            <w:right w:val="none" w:sz="0" w:space="0" w:color="auto"/>
          </w:divBdr>
        </w:div>
        <w:div w:id="1642298321">
          <w:marLeft w:val="547"/>
          <w:marRight w:val="0"/>
          <w:marTop w:val="154"/>
          <w:marBottom w:val="0"/>
          <w:divBdr>
            <w:top w:val="none" w:sz="0" w:space="0" w:color="auto"/>
            <w:left w:val="none" w:sz="0" w:space="0" w:color="auto"/>
            <w:bottom w:val="none" w:sz="0" w:space="0" w:color="auto"/>
            <w:right w:val="none" w:sz="0" w:space="0" w:color="auto"/>
          </w:divBdr>
        </w:div>
        <w:div w:id="24125878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7</cp:revision>
  <dcterms:created xsi:type="dcterms:W3CDTF">2022-10-13T03:51:00Z</dcterms:created>
  <dcterms:modified xsi:type="dcterms:W3CDTF">2022-10-13T14:43:00Z</dcterms:modified>
</cp:coreProperties>
</file>